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3C0D36" w14:paraId="3DCAC067" wp14:textId="594BA75A">
      <w:pPr>
        <w:spacing w:line="257" w:lineRule="auto"/>
        <w:rPr>
          <w:rFonts w:ascii="Calibri" w:hAnsi="Calibri" w:eastAsia="Calibri" w:cs="Calibri"/>
          <w:noProof w:val="0"/>
          <w:color w:val="000000" w:themeColor="text1" w:themeTint="FF" w:themeShade="FF"/>
          <w:sz w:val="36"/>
          <w:szCs w:val="36"/>
          <w:u w:val="single"/>
          <w:lang w:val="en-GB"/>
        </w:rPr>
      </w:pPr>
      <w:r w:rsidRPr="283124DD" w:rsidR="283124DD">
        <w:rPr>
          <w:rFonts w:ascii="Calibri" w:hAnsi="Calibri" w:eastAsia="Calibri" w:cs="Calibri"/>
          <w:noProof w:val="0"/>
          <w:color w:val="000000" w:themeColor="text1" w:themeTint="FF" w:themeShade="FF"/>
          <w:sz w:val="36"/>
          <w:szCs w:val="36"/>
          <w:u w:val="single"/>
          <w:lang w:val="en-GB"/>
        </w:rPr>
        <w:t>Waveney Sinfonia Musical Society AGM</w:t>
      </w:r>
    </w:p>
    <w:p w:rsidR="283124DD" w:rsidP="283124DD" w:rsidRDefault="283124DD" w14:paraId="15CBA54D" w14:textId="6F25A8B0">
      <w:pPr>
        <w:pStyle w:val="Normal"/>
        <w:spacing w:line="257" w:lineRule="auto"/>
        <w:rPr>
          <w:rFonts w:ascii="Calibri" w:hAnsi="Calibri" w:eastAsia="Calibri" w:cs="Calibri"/>
          <w:noProof w:val="0"/>
          <w:color w:val="000000" w:themeColor="text1" w:themeTint="FF" w:themeShade="FF"/>
          <w:sz w:val="36"/>
          <w:szCs w:val="36"/>
          <w:u w:val="single"/>
          <w:lang w:val="en-GB"/>
        </w:rPr>
      </w:pPr>
      <w:r w:rsidRPr="283124DD" w:rsidR="283124DD">
        <w:rPr>
          <w:rFonts w:ascii="Calibri" w:hAnsi="Calibri" w:eastAsia="Calibri" w:cs="Calibri"/>
          <w:noProof w:val="0"/>
          <w:color w:val="000000" w:themeColor="text1" w:themeTint="FF" w:themeShade="FF"/>
          <w:sz w:val="36"/>
          <w:szCs w:val="36"/>
          <w:u w:val="single"/>
          <w:lang w:val="en-GB"/>
        </w:rPr>
        <w:t>30</w:t>
      </w:r>
      <w:r w:rsidRPr="283124DD" w:rsidR="283124DD">
        <w:rPr>
          <w:rFonts w:ascii="Calibri" w:hAnsi="Calibri" w:eastAsia="Calibri" w:cs="Calibri"/>
          <w:noProof w:val="0"/>
          <w:color w:val="000000" w:themeColor="text1" w:themeTint="FF" w:themeShade="FF"/>
          <w:sz w:val="36"/>
          <w:szCs w:val="36"/>
          <w:u w:val="single"/>
          <w:vertAlign w:val="superscript"/>
          <w:lang w:val="en-GB"/>
        </w:rPr>
        <w:t>th</w:t>
      </w:r>
      <w:r w:rsidRPr="283124DD" w:rsidR="283124DD">
        <w:rPr>
          <w:rFonts w:ascii="Calibri" w:hAnsi="Calibri" w:eastAsia="Calibri" w:cs="Calibri"/>
          <w:noProof w:val="0"/>
          <w:color w:val="000000" w:themeColor="text1" w:themeTint="FF" w:themeShade="FF"/>
          <w:sz w:val="36"/>
          <w:szCs w:val="36"/>
          <w:u w:val="single"/>
          <w:lang w:val="en-GB"/>
        </w:rPr>
        <w:t xml:space="preserve"> September 2023</w:t>
      </w:r>
    </w:p>
    <w:p xmlns:wp14="http://schemas.microsoft.com/office/word/2010/wordml" w:rsidP="193C0D36" w14:paraId="68203897" wp14:textId="11E19279">
      <w:pPr>
        <w:spacing w:line="257" w:lineRule="auto"/>
      </w:pPr>
      <w:r w:rsidRPr="193C0D36" w:rsidR="193C0D36">
        <w:rPr>
          <w:rFonts w:ascii="Calibri" w:hAnsi="Calibri" w:eastAsia="Calibri" w:cs="Calibri"/>
          <w:noProof w:val="0"/>
          <w:color w:val="000000" w:themeColor="text1" w:themeTint="FF" w:themeShade="FF"/>
          <w:sz w:val="22"/>
          <w:szCs w:val="22"/>
          <w:lang w:val="en-GB"/>
        </w:rPr>
        <w:t>Secretary: Catherine Jenner</w:t>
      </w:r>
    </w:p>
    <w:p xmlns:wp14="http://schemas.microsoft.com/office/word/2010/wordml" w:rsidP="193C0D36" w14:paraId="6DC757B6" wp14:textId="793BB1A2">
      <w:pPr>
        <w:spacing w:after="0" w:afterAutospacing="off" w:line="257" w:lineRule="auto"/>
      </w:pPr>
      <w:r w:rsidRPr="283124DD" w:rsidR="283124DD">
        <w:rPr>
          <w:rFonts w:ascii="Calibri" w:hAnsi="Calibri" w:eastAsia="Calibri" w:cs="Calibri"/>
          <w:noProof w:val="0"/>
          <w:color w:val="000000" w:themeColor="text1" w:themeTint="FF" w:themeShade="FF"/>
          <w:sz w:val="22"/>
          <w:szCs w:val="22"/>
          <w:u w:val="single"/>
          <w:lang w:val="en-GB"/>
        </w:rPr>
        <w:t>Present</w:t>
      </w:r>
      <w:r w:rsidRPr="283124DD" w:rsidR="283124DD">
        <w:rPr>
          <w:rFonts w:ascii="Calibri" w:hAnsi="Calibri" w:eastAsia="Calibri" w:cs="Calibri"/>
          <w:noProof w:val="0"/>
          <w:color w:val="000000" w:themeColor="text1" w:themeTint="FF" w:themeShade="FF"/>
          <w:sz w:val="22"/>
          <w:szCs w:val="22"/>
          <w:lang w:val="en-GB"/>
        </w:rPr>
        <w:t xml:space="preserve">: Chris Greenhill (Vice Chair), Steve Johnson (Treasurer), </w:t>
      </w:r>
    </w:p>
    <w:p xmlns:wp14="http://schemas.microsoft.com/office/word/2010/wordml" w:rsidP="193C0D36" w14:paraId="25587090" wp14:textId="1D77B73E">
      <w:pPr>
        <w:spacing w:line="257" w:lineRule="auto"/>
      </w:pPr>
      <w:r w:rsidRPr="283124DD" w:rsidR="283124DD">
        <w:rPr>
          <w:rFonts w:ascii="Calibri" w:hAnsi="Calibri" w:eastAsia="Calibri" w:cs="Calibri"/>
          <w:noProof w:val="0"/>
          <w:color w:val="000000" w:themeColor="text1" w:themeTint="FF" w:themeShade="FF"/>
          <w:sz w:val="22"/>
          <w:szCs w:val="22"/>
          <w:lang w:val="en-GB"/>
        </w:rPr>
        <w:t xml:space="preserve">Caroline Kinchin-Smith (Friends’ Sec), David Adelson (Leader/Fixer), Christine Adelson (Librarian), Cecilia Metherell (Publicity), Elizabeth Skinner (Leader/Fixer), </w:t>
      </w:r>
    </w:p>
    <w:p w:rsidR="283124DD" w:rsidP="283124DD" w:rsidRDefault="283124DD" w14:paraId="4A8A2920" w14:textId="613BEABD">
      <w:pPr>
        <w:spacing w:line="257" w:lineRule="auto"/>
      </w:pPr>
      <w:r w:rsidRPr="283124DD" w:rsidR="283124DD">
        <w:rPr>
          <w:rFonts w:ascii="Calibri" w:hAnsi="Calibri" w:eastAsia="Calibri" w:cs="Calibri"/>
          <w:noProof w:val="0"/>
          <w:color w:val="000000" w:themeColor="text1" w:themeTint="FF" w:themeShade="FF"/>
          <w:sz w:val="22"/>
          <w:szCs w:val="22"/>
          <w:lang w:val="en-GB"/>
        </w:rPr>
        <w:t>+ 17 members of the orchestra (see separate list) and Adrian Brown (Conductor)</w:t>
      </w:r>
    </w:p>
    <w:p xmlns:wp14="http://schemas.microsoft.com/office/word/2010/wordml" w:rsidP="283124DD" w14:paraId="5A83402E" wp14:textId="6ABCC357">
      <w:pPr>
        <w:spacing w:line="257" w:lineRule="auto"/>
        <w:rPr>
          <w:rFonts w:ascii="Calibri" w:hAnsi="Calibri" w:eastAsia="Calibri" w:cs="Calibri"/>
          <w:noProof w:val="0"/>
          <w:color w:val="000000" w:themeColor="text1" w:themeTint="FF" w:themeShade="FF"/>
          <w:sz w:val="22"/>
          <w:szCs w:val="22"/>
          <w:lang w:val="en-GB"/>
        </w:rPr>
      </w:pPr>
      <w:r w:rsidRPr="6DCC6B8C" w:rsidR="6DCC6B8C">
        <w:rPr>
          <w:rFonts w:ascii="Calibri" w:hAnsi="Calibri" w:eastAsia="Calibri" w:cs="Calibri"/>
          <w:noProof w:val="0"/>
          <w:color w:val="000000" w:themeColor="text1" w:themeTint="FF" w:themeShade="FF"/>
          <w:sz w:val="22"/>
          <w:szCs w:val="22"/>
          <w:lang w:val="en-GB"/>
        </w:rPr>
        <w:t xml:space="preserve">In the absence of our Chair, Michael Taylor, the meeting was chaired by Vice Chair, Chris Greenhill. </w:t>
      </w:r>
    </w:p>
    <w:p xmlns:wp14="http://schemas.microsoft.com/office/word/2010/wordml" w:rsidP="193C0D36" w14:paraId="5031FF37" wp14:textId="196AD912">
      <w:pPr>
        <w:spacing w:line="257" w:lineRule="auto"/>
      </w:pPr>
      <w:r w:rsidRPr="283124DD" w:rsidR="283124DD">
        <w:rPr>
          <w:rFonts w:ascii="Calibri" w:hAnsi="Calibri" w:eastAsia="Calibri" w:cs="Calibri"/>
          <w:noProof w:val="0"/>
          <w:color w:val="000000" w:themeColor="text1" w:themeTint="FF" w:themeShade="FF"/>
          <w:sz w:val="22"/>
          <w:szCs w:val="22"/>
          <w:lang w:val="en-GB"/>
        </w:rPr>
        <w:t>CG opened the meeting at 16.50 and welcomed everyone.</w:t>
      </w:r>
    </w:p>
    <w:p xmlns:wp14="http://schemas.microsoft.com/office/word/2010/wordml" w:rsidP="610FF247" w14:paraId="6C64D5FA" wp14:textId="142570A8">
      <w:pPr>
        <w:pStyle w:val="Normal"/>
        <w:ind w:left="0"/>
        <w:rPr>
          <w:rFonts w:ascii="Calibri" w:hAnsi="Calibri" w:eastAsia="Calibri" w:cs="Calibri"/>
          <w:noProof w:val="0"/>
          <w:color w:val="000000" w:themeColor="text1" w:themeTint="FF" w:themeShade="FF"/>
          <w:sz w:val="22"/>
          <w:szCs w:val="22"/>
          <w:u w:val="single"/>
          <w:lang w:val="en-GB"/>
        </w:rPr>
      </w:pPr>
      <w:r w:rsidRPr="283124DD" w:rsidR="283124DD">
        <w:rPr>
          <w:rFonts w:ascii="Calibri" w:hAnsi="Calibri" w:eastAsia="Calibri" w:cs="Calibri"/>
          <w:noProof w:val="0"/>
          <w:color w:val="000000" w:themeColor="text1" w:themeTint="FF" w:themeShade="FF"/>
          <w:sz w:val="22"/>
          <w:szCs w:val="22"/>
          <w:u w:val="none"/>
          <w:lang w:val="en-GB"/>
        </w:rPr>
        <w:t>1.</w:t>
      </w:r>
      <w:r w:rsidRPr="283124DD" w:rsidR="283124DD">
        <w:rPr>
          <w:rFonts w:ascii="Calibri" w:hAnsi="Calibri" w:eastAsia="Calibri" w:cs="Calibri"/>
          <w:noProof w:val="0"/>
          <w:color w:val="000000" w:themeColor="text1" w:themeTint="FF" w:themeShade="FF"/>
          <w:sz w:val="22"/>
          <w:szCs w:val="22"/>
          <w:u w:val="single"/>
          <w:lang w:val="en-GB"/>
        </w:rPr>
        <w:t>Minutes from AGM 2022</w:t>
      </w:r>
    </w:p>
    <w:p xmlns:wp14="http://schemas.microsoft.com/office/word/2010/wordml" w:rsidP="193C0D36" w14:paraId="40BB7C3F" wp14:textId="33DAB0FF">
      <w:pPr>
        <w:pStyle w:val="Normal"/>
        <w:spacing w:after="0" w:afterAutospacing="off"/>
        <w:ind w:left="0"/>
        <w:rPr>
          <w:rFonts w:ascii="Calibri" w:hAnsi="Calibri" w:eastAsia="Calibri" w:cs="Calibri"/>
          <w:noProof w:val="0"/>
          <w:color w:val="000000" w:themeColor="text1" w:themeTint="FF" w:themeShade="FF"/>
          <w:sz w:val="22"/>
          <w:szCs w:val="22"/>
          <w:u w:val="single"/>
          <w:lang w:val="en-GB"/>
        </w:rPr>
      </w:pPr>
      <w:r w:rsidRPr="610FF247" w:rsidR="610FF247">
        <w:rPr>
          <w:rFonts w:ascii="Calibri" w:hAnsi="Calibri" w:eastAsia="Calibri" w:cs="Calibri"/>
          <w:noProof w:val="0"/>
          <w:color w:val="000000" w:themeColor="text1" w:themeTint="FF" w:themeShade="FF"/>
          <w:sz w:val="22"/>
          <w:szCs w:val="22"/>
          <w:lang w:val="en-GB"/>
        </w:rPr>
        <w:t>These were accepted as an accurate record of the meeting.</w:t>
      </w:r>
    </w:p>
    <w:p xmlns:wp14="http://schemas.microsoft.com/office/word/2010/wordml" w:rsidP="193C0D36" w14:paraId="0CEF7263" wp14:textId="560F309C">
      <w:pPr>
        <w:pStyle w:val="Normal"/>
        <w:ind w:left="0" w:firstLine="0"/>
        <w:rPr>
          <w:rFonts w:ascii="Calibri" w:hAnsi="Calibri" w:eastAsia="Calibri" w:cs="Calibri"/>
          <w:noProof w:val="0"/>
          <w:color w:val="000000" w:themeColor="text1" w:themeTint="FF" w:themeShade="FF"/>
          <w:sz w:val="22"/>
          <w:szCs w:val="22"/>
          <w:u w:val="single"/>
          <w:lang w:val="en-GB"/>
        </w:rPr>
      </w:pPr>
      <w:r w:rsidRPr="283124DD" w:rsidR="283124DD">
        <w:rPr>
          <w:rFonts w:ascii="Calibri" w:hAnsi="Calibri" w:eastAsia="Calibri" w:cs="Calibri"/>
          <w:noProof w:val="0"/>
          <w:color w:val="000000" w:themeColor="text1" w:themeTint="FF" w:themeShade="FF"/>
          <w:sz w:val="22"/>
          <w:szCs w:val="22"/>
          <w:lang w:val="en-GB"/>
        </w:rPr>
        <w:t xml:space="preserve"> Proposed by CA and seconded by CKS.</w:t>
      </w:r>
    </w:p>
    <w:p xmlns:wp14="http://schemas.microsoft.com/office/word/2010/wordml" w:rsidP="610FF247" w14:paraId="640F42DA" wp14:textId="2A33331D">
      <w:pPr>
        <w:pStyle w:val="Normal"/>
        <w:spacing w:line="257" w:lineRule="auto"/>
        <w:ind w:left="0"/>
        <w:rPr>
          <w:rFonts w:ascii="Calibri" w:hAnsi="Calibri" w:eastAsia="Calibri" w:cs="Calibri"/>
          <w:noProof w:val="0"/>
          <w:color w:val="000000" w:themeColor="text1" w:themeTint="FF" w:themeShade="FF"/>
          <w:sz w:val="22"/>
          <w:szCs w:val="22"/>
          <w:u w:val="single"/>
          <w:lang w:val="en-GB"/>
        </w:rPr>
      </w:pPr>
      <w:r w:rsidRPr="610FF247" w:rsidR="610FF247">
        <w:rPr>
          <w:rFonts w:ascii="Calibri" w:hAnsi="Calibri" w:eastAsia="Calibri" w:cs="Calibri"/>
          <w:noProof w:val="0"/>
          <w:color w:val="000000" w:themeColor="text1" w:themeTint="FF" w:themeShade="FF"/>
          <w:sz w:val="22"/>
          <w:szCs w:val="22"/>
          <w:u w:val="none"/>
          <w:lang w:val="en-GB"/>
        </w:rPr>
        <w:t>2.</w:t>
      </w:r>
      <w:r w:rsidRPr="610FF247" w:rsidR="610FF247">
        <w:rPr>
          <w:rFonts w:ascii="Calibri" w:hAnsi="Calibri" w:eastAsia="Calibri" w:cs="Calibri"/>
          <w:noProof w:val="0"/>
          <w:color w:val="000000" w:themeColor="text1" w:themeTint="FF" w:themeShade="FF"/>
          <w:sz w:val="22"/>
          <w:szCs w:val="22"/>
          <w:u w:val="single"/>
          <w:lang w:val="en-GB"/>
        </w:rPr>
        <w:t xml:space="preserve"> Matters arising from the Minutes</w:t>
      </w:r>
    </w:p>
    <w:p xmlns:wp14="http://schemas.microsoft.com/office/word/2010/wordml" w:rsidP="610FF247" w14:paraId="20F58C15" wp14:textId="559CBDCB">
      <w:pPr>
        <w:spacing w:line="257" w:lineRule="auto"/>
        <w:ind w:firstLine="0"/>
      </w:pPr>
      <w:r w:rsidRPr="610FF247" w:rsidR="610FF247">
        <w:rPr>
          <w:rFonts w:ascii="Calibri" w:hAnsi="Calibri" w:eastAsia="Calibri" w:cs="Calibri"/>
          <w:noProof w:val="0"/>
          <w:color w:val="000000" w:themeColor="text1" w:themeTint="FF" w:themeShade="FF"/>
          <w:sz w:val="22"/>
          <w:szCs w:val="22"/>
          <w:lang w:val="en-GB"/>
        </w:rPr>
        <w:t>There were no matters arising.</w:t>
      </w:r>
    </w:p>
    <w:p xmlns:wp14="http://schemas.microsoft.com/office/word/2010/wordml" w:rsidP="193C0D36" w14:paraId="70E2882B" wp14:textId="531E024A">
      <w:pPr>
        <w:pStyle w:val="Normal"/>
        <w:spacing w:line="257" w:lineRule="auto"/>
        <w:ind w:firstLine="0"/>
        <w:rPr>
          <w:rFonts w:ascii="Calibri" w:hAnsi="Calibri" w:eastAsia="Calibri" w:cs="Calibri"/>
          <w:noProof w:val="0"/>
          <w:color w:val="000000" w:themeColor="text1" w:themeTint="FF" w:themeShade="FF"/>
          <w:sz w:val="22"/>
          <w:szCs w:val="22"/>
          <w:lang w:val="en-GB"/>
        </w:rPr>
      </w:pPr>
      <w:r w:rsidRPr="610FF247" w:rsidR="610FF247">
        <w:rPr>
          <w:rFonts w:ascii="Calibri" w:hAnsi="Calibri" w:eastAsia="Calibri" w:cs="Calibri"/>
          <w:noProof w:val="0"/>
          <w:color w:val="000000" w:themeColor="text1" w:themeTint="FF" w:themeShade="FF"/>
          <w:sz w:val="22"/>
          <w:szCs w:val="22"/>
          <w:lang w:val="en-GB"/>
        </w:rPr>
        <w:t xml:space="preserve">3.  </w:t>
      </w:r>
      <w:r w:rsidRPr="610FF247" w:rsidR="610FF247">
        <w:rPr>
          <w:rFonts w:ascii="Calibri" w:hAnsi="Calibri" w:eastAsia="Calibri" w:cs="Calibri"/>
          <w:noProof w:val="0"/>
          <w:color w:val="000000" w:themeColor="text1" w:themeTint="FF" w:themeShade="FF"/>
          <w:sz w:val="22"/>
          <w:szCs w:val="22"/>
          <w:u w:val="single"/>
          <w:lang w:val="en-GB"/>
        </w:rPr>
        <w:t>Chair’s Report</w:t>
      </w:r>
    </w:p>
    <w:p xmlns:wp14="http://schemas.microsoft.com/office/word/2010/wordml" w:rsidP="283124DD" w14:paraId="685D891B" wp14:textId="287FF51A">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 xml:space="preserve"> This report can be read on the Waveney Sinfonia Website. </w:t>
      </w:r>
    </w:p>
    <w:p xmlns:wp14="http://schemas.microsoft.com/office/word/2010/wordml" w:rsidP="193C0D36" w14:paraId="0D6E2A15" wp14:textId="4D3B284F">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 xml:space="preserve">4.  </w:t>
      </w:r>
      <w:r w:rsidRPr="283124DD" w:rsidR="283124DD">
        <w:rPr>
          <w:rFonts w:ascii="Calibri" w:hAnsi="Calibri" w:eastAsia="Calibri" w:cs="Calibri"/>
          <w:noProof w:val="0"/>
          <w:color w:val="000000" w:themeColor="text1" w:themeTint="FF" w:themeShade="FF"/>
          <w:sz w:val="22"/>
          <w:szCs w:val="22"/>
          <w:u w:val="single"/>
          <w:lang w:val="en-GB"/>
        </w:rPr>
        <w:t>Treasurer’s Report</w:t>
      </w:r>
    </w:p>
    <w:p w:rsidR="52872893" w:rsidP="283124DD" w:rsidRDefault="52872893" w14:paraId="686FF051" w14:textId="41B88C9E">
      <w:pPr>
        <w:pStyle w:val="Normal"/>
        <w:spacing w:after="0" w:afterAutospacing="off" w:line="257" w:lineRule="auto"/>
        <w:ind w:firstLine="0"/>
        <w:rPr>
          <w:rFonts w:ascii="Calibri" w:hAnsi="Calibri" w:eastAsia="Calibri" w:cs="Calibri"/>
          <w:noProof w:val="0"/>
          <w:color w:val="000000" w:themeColor="text1" w:themeTint="FF" w:themeShade="FF"/>
          <w:sz w:val="22"/>
          <w:szCs w:val="22"/>
          <w:u w:val="none"/>
          <w:lang w:val="en-GB"/>
        </w:rPr>
      </w:pPr>
      <w:r w:rsidRPr="6DCC6B8C" w:rsidR="6DCC6B8C">
        <w:rPr>
          <w:rFonts w:ascii="Calibri" w:hAnsi="Calibri" w:eastAsia="Calibri" w:cs="Calibri"/>
          <w:noProof w:val="0"/>
          <w:color w:val="000000" w:themeColor="text1" w:themeTint="FF" w:themeShade="FF"/>
          <w:sz w:val="22"/>
          <w:szCs w:val="22"/>
          <w:u w:val="none"/>
          <w:lang w:val="en-GB"/>
        </w:rPr>
        <w:t xml:space="preserve">This report can be read on the Waveney Sinfonia Website. SJ reported that the Society’s finances were looking healthier, partly due to the Friends' subscriptions being reinstated. The Society was also </w:t>
      </w:r>
      <w:r w:rsidRPr="6DCC6B8C" w:rsidR="6DCC6B8C">
        <w:rPr>
          <w:rFonts w:ascii="Calibri" w:hAnsi="Calibri" w:eastAsia="Calibri" w:cs="Calibri"/>
          <w:noProof w:val="0"/>
          <w:color w:val="000000" w:themeColor="text1" w:themeTint="FF" w:themeShade="FF"/>
          <w:sz w:val="22"/>
          <w:szCs w:val="22"/>
          <w:u w:val="none"/>
          <w:lang w:val="en-GB"/>
        </w:rPr>
        <w:t>benefiting</w:t>
      </w:r>
      <w:r w:rsidRPr="6DCC6B8C" w:rsidR="6DCC6B8C">
        <w:rPr>
          <w:rFonts w:ascii="Calibri" w:hAnsi="Calibri" w:eastAsia="Calibri" w:cs="Calibri"/>
          <w:noProof w:val="0"/>
          <w:color w:val="000000" w:themeColor="text1" w:themeTint="FF" w:themeShade="FF"/>
          <w:sz w:val="22"/>
          <w:szCs w:val="22"/>
          <w:u w:val="none"/>
          <w:lang w:val="en-GB"/>
        </w:rPr>
        <w:t xml:space="preserve"> from generous donations from the players via the Pink Pig and through the website. </w:t>
      </w:r>
      <w:r w:rsidRPr="6DCC6B8C" w:rsidR="6DCC6B8C">
        <w:rPr>
          <w:rFonts w:ascii="Calibri" w:hAnsi="Calibri" w:eastAsia="Calibri" w:cs="Calibri"/>
          <w:noProof w:val="0"/>
          <w:color w:val="000000" w:themeColor="text1" w:themeTint="FF" w:themeShade="FF"/>
          <w:sz w:val="22"/>
          <w:szCs w:val="22"/>
          <w:u w:val="none"/>
          <w:lang w:val="en-GB"/>
        </w:rPr>
        <w:t>The Donate button is now available on the website allowing donations to be Gift Aided</w:t>
      </w:r>
      <w:r w:rsidRPr="6DCC6B8C" w:rsidR="6DCC6B8C">
        <w:rPr>
          <w:rFonts w:ascii="Calibri" w:hAnsi="Calibri" w:eastAsia="Calibri" w:cs="Calibri"/>
          <w:noProof w:val="0"/>
          <w:color w:val="000000" w:themeColor="text1" w:themeTint="FF" w:themeShade="FF"/>
          <w:sz w:val="22"/>
          <w:szCs w:val="22"/>
          <w:u w:val="none"/>
          <w:lang w:val="en-GB"/>
        </w:rPr>
        <w:t>.</w:t>
      </w:r>
      <w:r w:rsidRPr="6DCC6B8C" w:rsidR="6DCC6B8C">
        <w:rPr>
          <w:rFonts w:ascii="Calibri" w:hAnsi="Calibri" w:eastAsia="Calibri" w:cs="Calibri"/>
          <w:noProof w:val="0"/>
          <w:color w:val="000000" w:themeColor="text1" w:themeTint="FF" w:themeShade="FF"/>
          <w:sz w:val="22"/>
          <w:szCs w:val="22"/>
          <w:u w:val="none"/>
          <w:lang w:val="en-GB"/>
        </w:rPr>
        <w:t xml:space="preserve"> </w:t>
      </w:r>
      <w:r w:rsidRPr="6DCC6B8C" w:rsidR="6DCC6B8C">
        <w:rPr>
          <w:rFonts w:ascii="Calibri" w:hAnsi="Calibri" w:eastAsia="Calibri" w:cs="Calibri"/>
          <w:noProof w:val="0"/>
          <w:color w:val="000000" w:themeColor="text1" w:themeTint="FF" w:themeShade="FF"/>
          <w:sz w:val="22"/>
          <w:szCs w:val="22"/>
          <w:u w:val="none"/>
          <w:lang w:val="en-GB"/>
        </w:rPr>
        <w:t xml:space="preserve">SJ said that ticket sales were equal between cash and card payments. After the sad death of Shirley Smith earlier this year, SJ appealed for </w:t>
      </w:r>
      <w:r w:rsidRPr="6DCC6B8C" w:rsidR="6DCC6B8C">
        <w:rPr>
          <w:rFonts w:ascii="Calibri" w:hAnsi="Calibri" w:eastAsia="Calibri" w:cs="Calibri"/>
          <w:noProof w:val="0"/>
          <w:color w:val="000000" w:themeColor="text1" w:themeTint="FF" w:themeShade="FF"/>
          <w:sz w:val="22"/>
          <w:szCs w:val="22"/>
          <w:u w:val="none"/>
          <w:lang w:val="en-GB"/>
        </w:rPr>
        <w:t>additional</w:t>
      </w:r>
      <w:r w:rsidRPr="6DCC6B8C" w:rsidR="6DCC6B8C">
        <w:rPr>
          <w:rFonts w:ascii="Calibri" w:hAnsi="Calibri" w:eastAsia="Calibri" w:cs="Calibri"/>
          <w:noProof w:val="0"/>
          <w:color w:val="000000" w:themeColor="text1" w:themeTint="FF" w:themeShade="FF"/>
          <w:sz w:val="22"/>
          <w:szCs w:val="22"/>
          <w:u w:val="none"/>
          <w:lang w:val="en-GB"/>
        </w:rPr>
        <w:t xml:space="preserve"> help on the door with ticket sales, preferably from a non-player.</w:t>
      </w:r>
    </w:p>
    <w:p w:rsidR="283124DD" w:rsidP="283124DD" w:rsidRDefault="283124DD" w14:paraId="3E32CB47" w14:textId="5E839B1F">
      <w:pPr>
        <w:pStyle w:val="Normal"/>
        <w:spacing w:after="0" w:afterAutospacing="off" w:line="257" w:lineRule="auto"/>
        <w:ind w:firstLine="0"/>
        <w:rPr>
          <w:rFonts w:ascii="Calibri" w:hAnsi="Calibri" w:eastAsia="Calibri" w:cs="Calibri"/>
          <w:noProof w:val="0"/>
          <w:color w:val="000000" w:themeColor="text1" w:themeTint="FF" w:themeShade="FF"/>
          <w:sz w:val="22"/>
          <w:szCs w:val="22"/>
          <w:u w:val="none"/>
          <w:lang w:val="en-GB"/>
        </w:rPr>
      </w:pPr>
    </w:p>
    <w:p w:rsidR="283124DD" w:rsidP="283124DD" w:rsidRDefault="283124DD" w14:paraId="7602D733" w14:textId="19F04E83">
      <w:pPr>
        <w:pStyle w:val="Normal"/>
        <w:spacing w:after="0" w:afterAutospacing="off"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Proposed by CM and seconded by Margaret Taylor.</w:t>
      </w:r>
    </w:p>
    <w:p w:rsidR="283124DD" w:rsidP="283124DD" w:rsidRDefault="283124DD" w14:paraId="50024AB3" w14:textId="60C81701">
      <w:pPr>
        <w:pStyle w:val="Normal"/>
        <w:spacing w:after="0" w:afterAutospacing="off" w:line="257" w:lineRule="auto"/>
        <w:ind w:firstLine="0"/>
        <w:rPr>
          <w:rFonts w:ascii="Calibri" w:hAnsi="Calibri" w:eastAsia="Calibri" w:cs="Calibri"/>
          <w:noProof w:val="0"/>
          <w:color w:val="000000" w:themeColor="text1" w:themeTint="FF" w:themeShade="FF"/>
          <w:sz w:val="22"/>
          <w:szCs w:val="22"/>
          <w:u w:val="none"/>
          <w:lang w:val="en-GB"/>
        </w:rPr>
      </w:pPr>
    </w:p>
    <w:p xmlns:wp14="http://schemas.microsoft.com/office/word/2010/wordml" w:rsidP="193C0D36" w14:paraId="4008FD87" wp14:textId="33C66C35">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610FF247" w:rsidR="610FF247">
        <w:rPr>
          <w:rFonts w:ascii="Calibri" w:hAnsi="Calibri" w:eastAsia="Calibri" w:cs="Calibri"/>
          <w:noProof w:val="0"/>
          <w:color w:val="000000" w:themeColor="text1" w:themeTint="FF" w:themeShade="FF"/>
          <w:sz w:val="22"/>
          <w:szCs w:val="22"/>
          <w:u w:val="none"/>
          <w:lang w:val="en-GB"/>
        </w:rPr>
        <w:t xml:space="preserve">5. </w:t>
      </w:r>
      <w:r w:rsidRPr="610FF247" w:rsidR="610FF247">
        <w:rPr>
          <w:rFonts w:ascii="Calibri" w:hAnsi="Calibri" w:eastAsia="Calibri" w:cs="Calibri"/>
          <w:noProof w:val="0"/>
          <w:color w:val="000000" w:themeColor="text1" w:themeTint="FF" w:themeShade="FF"/>
          <w:sz w:val="22"/>
          <w:szCs w:val="22"/>
          <w:u w:val="single"/>
          <w:lang w:val="en-GB"/>
        </w:rPr>
        <w:t>Friends’ Report</w:t>
      </w:r>
    </w:p>
    <w:p xmlns:wp14="http://schemas.microsoft.com/office/word/2010/wordml" w:rsidP="193C0D36" w14:paraId="2D38A21B" wp14:textId="6861F6D8">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This report can be read on the Waveney Sinfonia website.</w:t>
      </w:r>
    </w:p>
    <w:p w:rsidR="283124DD" w:rsidP="283124DD" w:rsidRDefault="283124DD" w14:paraId="16BB7A67" w14:textId="4C79977E">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Proposed by SJ and seconded by CG</w:t>
      </w:r>
    </w:p>
    <w:p xmlns:wp14="http://schemas.microsoft.com/office/word/2010/wordml" w:rsidP="193C0D36" w14:paraId="441B9C81" wp14:textId="222FB47B">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 xml:space="preserve">6. </w:t>
      </w:r>
      <w:r w:rsidRPr="283124DD" w:rsidR="283124DD">
        <w:rPr>
          <w:rFonts w:ascii="Calibri" w:hAnsi="Calibri" w:eastAsia="Calibri" w:cs="Calibri"/>
          <w:b w:val="0"/>
          <w:bCs w:val="0"/>
          <w:noProof w:val="0"/>
          <w:color w:val="000000" w:themeColor="text1" w:themeTint="FF" w:themeShade="FF"/>
          <w:sz w:val="22"/>
          <w:szCs w:val="22"/>
          <w:u w:val="single"/>
          <w:lang w:val="en-GB"/>
        </w:rPr>
        <w:t>Publicity Report</w:t>
      </w:r>
    </w:p>
    <w:p xmlns:wp14="http://schemas.microsoft.com/office/word/2010/wordml" w:rsidP="283124DD" w14:paraId="41CD97F7" wp14:textId="5BE136BC">
      <w:pPr>
        <w:pStyle w:val="Normal"/>
        <w:spacing w:after="0" w:afterAutospacing="off" w:line="257" w:lineRule="auto"/>
        <w:ind w:firstLine="0"/>
        <w:rPr>
          <w:rFonts w:ascii="Calibri" w:hAnsi="Calibri" w:eastAsia="Calibri" w:cs="Calibri"/>
          <w:b w:val="0"/>
          <w:bCs w:val="0"/>
          <w:noProof w:val="0"/>
          <w:color w:val="000000" w:themeColor="text1" w:themeTint="FF" w:themeShade="FF"/>
          <w:sz w:val="22"/>
          <w:szCs w:val="22"/>
          <w:u w:val="singl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This report can be read on the Waveney Sinfonia website.</w:t>
      </w:r>
    </w:p>
    <w:p xmlns:wp14="http://schemas.microsoft.com/office/word/2010/wordml" w:rsidP="283124DD" w14:paraId="5E4E0461" wp14:textId="5FAEA082">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CG added that the Society relies on players to help promote the concerts.</w:t>
      </w:r>
    </w:p>
    <w:p xmlns:wp14="http://schemas.microsoft.com/office/word/2010/wordml" w:rsidP="193C0D36" w14:paraId="599F89C4" wp14:textId="79E000EB">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Proposed by CKS and seconded by Sarah McPherson</w:t>
      </w:r>
    </w:p>
    <w:p xmlns:wp14="http://schemas.microsoft.com/office/word/2010/wordml" w:rsidP="283124DD" w14:paraId="058E0380" wp14:textId="3E342C98">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 xml:space="preserve">7. </w:t>
      </w:r>
      <w:r w:rsidRPr="283124DD" w:rsidR="283124DD">
        <w:rPr>
          <w:rFonts w:ascii="Calibri" w:hAnsi="Calibri" w:eastAsia="Calibri" w:cs="Calibri"/>
          <w:b w:val="0"/>
          <w:bCs w:val="0"/>
          <w:noProof w:val="0"/>
          <w:color w:val="000000" w:themeColor="text1" w:themeTint="FF" w:themeShade="FF"/>
          <w:sz w:val="22"/>
          <w:szCs w:val="22"/>
          <w:u w:val="single"/>
          <w:lang w:val="en-GB"/>
        </w:rPr>
        <w:t>Ticket sales at concerts</w:t>
      </w:r>
    </w:p>
    <w:p xmlns:wp14="http://schemas.microsoft.com/office/word/2010/wordml" w:rsidP="283124DD" w14:paraId="1E4EAA71" wp14:textId="6BE07CE3">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This item had already been covered by SJ as part of his report.</w:t>
      </w:r>
    </w:p>
    <w:p xmlns:wp14="http://schemas.microsoft.com/office/word/2010/wordml" w:rsidP="283124DD" w14:paraId="3B214A4A" wp14:textId="7DAA7EA1">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p>
    <w:p w:rsidR="3F76EB3F" w:rsidP="3F76EB3F" w:rsidRDefault="3F76EB3F" w14:paraId="61A0D4A8" w14:textId="42352C16">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p>
    <w:p xmlns:wp14="http://schemas.microsoft.com/office/word/2010/wordml" w:rsidP="283124DD" w14:paraId="32D5A861" wp14:textId="0EC2CFA4">
      <w:pPr>
        <w:pStyle w:val="Normal"/>
        <w:spacing w:after="0" w:afterAutospacing="off" w:line="257" w:lineRule="auto"/>
        <w:ind w:firstLine="0"/>
        <w:rPr>
          <w:rFonts w:ascii="Calibri" w:hAnsi="Calibri" w:eastAsia="Calibri" w:cs="Calibri"/>
          <w:b w:val="0"/>
          <w:bCs w:val="0"/>
          <w:noProof w:val="0"/>
          <w:color w:val="000000" w:themeColor="text1" w:themeTint="FF" w:themeShade="FF"/>
          <w:sz w:val="22"/>
          <w:szCs w:val="22"/>
          <w:u w:val="singl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 xml:space="preserve">8. </w:t>
      </w:r>
      <w:r w:rsidRPr="283124DD" w:rsidR="283124DD">
        <w:rPr>
          <w:rFonts w:ascii="Calibri" w:hAnsi="Calibri" w:eastAsia="Calibri" w:cs="Calibri"/>
          <w:b w:val="0"/>
          <w:bCs w:val="0"/>
          <w:noProof w:val="0"/>
          <w:color w:val="000000" w:themeColor="text1" w:themeTint="FF" w:themeShade="FF"/>
          <w:sz w:val="22"/>
          <w:szCs w:val="22"/>
          <w:u w:val="single"/>
          <w:lang w:val="en-GB"/>
        </w:rPr>
        <w:t>Election of Committee</w:t>
      </w:r>
    </w:p>
    <w:p xmlns:wp14="http://schemas.microsoft.com/office/word/2010/wordml" w:rsidP="283124DD" w14:paraId="1EB62FE4" wp14:textId="26AD51A7">
      <w:pPr>
        <w:pStyle w:val="Normal"/>
        <w:spacing w:line="257" w:lineRule="auto"/>
        <w:ind w:firstLine="0"/>
        <w:rPr>
          <w:rFonts w:ascii="Calibri" w:hAnsi="Calibri" w:eastAsia="Calibri" w:cs="Calibri"/>
          <w:b w:val="0"/>
          <w:bCs w:val="0"/>
          <w:noProof w:val="0"/>
          <w:color w:val="000000" w:themeColor="text1" w:themeTint="FF" w:themeShade="FF"/>
          <w:sz w:val="22"/>
          <w:szCs w:val="22"/>
          <w:u w:val="singl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 xml:space="preserve">CG appealed for an assistant to support our Webmaster, RE with keeping the website up to date. </w:t>
      </w:r>
    </w:p>
    <w:p xmlns:wp14="http://schemas.microsoft.com/office/word/2010/wordml" w:rsidP="283124DD" w14:paraId="1C4BDB67" wp14:textId="584BEDCE">
      <w:pPr>
        <w:pStyle w:val="Normal"/>
        <w:spacing w:line="257" w:lineRule="auto"/>
        <w:ind w:firstLine="0"/>
        <w:rPr>
          <w:rFonts w:ascii="Calibri" w:hAnsi="Calibri" w:eastAsia="Calibri" w:cs="Calibri"/>
          <w:b w:val="0"/>
          <w:bCs w:val="0"/>
          <w:noProof w:val="0"/>
          <w:color w:val="000000" w:themeColor="text1" w:themeTint="FF" w:themeShade="FF"/>
          <w:sz w:val="22"/>
          <w:szCs w:val="22"/>
          <w:u w:val="singl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 xml:space="preserve">He reported that all the Committee had expressed their willingness to stand for another </w:t>
      </w:r>
      <w:r>
        <w:tab/>
      </w:r>
      <w:r w:rsidRPr="283124DD" w:rsidR="283124DD">
        <w:rPr>
          <w:rFonts w:ascii="Calibri" w:hAnsi="Calibri" w:eastAsia="Calibri" w:cs="Calibri"/>
          <w:b w:val="0"/>
          <w:bCs w:val="0"/>
          <w:noProof w:val="0"/>
          <w:color w:val="000000" w:themeColor="text1" w:themeTint="FF" w:themeShade="FF"/>
          <w:sz w:val="22"/>
          <w:szCs w:val="22"/>
          <w:u w:val="none"/>
          <w:lang w:val="en-GB"/>
        </w:rPr>
        <w:t xml:space="preserve">year. No other people had offered their services, so CG asked for a proposal for the Committee to be voted in </w:t>
      </w:r>
      <w:r w:rsidRPr="283124DD" w:rsidR="283124DD">
        <w:rPr>
          <w:rFonts w:ascii="Calibri" w:hAnsi="Calibri" w:eastAsia="Calibri" w:cs="Calibri"/>
          <w:b w:val="0"/>
          <w:bCs w:val="0"/>
          <w:noProof w:val="0"/>
          <w:color w:val="000000" w:themeColor="text1" w:themeTint="FF" w:themeShade="FF"/>
          <w:sz w:val="22"/>
          <w:szCs w:val="22"/>
          <w:u w:val="none"/>
          <w:lang w:val="en-GB"/>
        </w:rPr>
        <w:t>en</w:t>
      </w:r>
      <w:r w:rsidRPr="283124DD" w:rsidR="283124DD">
        <w:rPr>
          <w:rFonts w:ascii="Calibri" w:hAnsi="Calibri" w:eastAsia="Calibri" w:cs="Calibri"/>
          <w:b w:val="0"/>
          <w:bCs w:val="0"/>
          <w:noProof w:val="0"/>
          <w:color w:val="000000" w:themeColor="text1" w:themeTint="FF" w:themeShade="FF"/>
          <w:sz w:val="22"/>
          <w:szCs w:val="22"/>
          <w:u w:val="none"/>
          <w:lang w:val="en-GB"/>
        </w:rPr>
        <w:t xml:space="preserve"> bloc. </w:t>
      </w:r>
    </w:p>
    <w:p xmlns:wp14="http://schemas.microsoft.com/office/word/2010/wordml" w:rsidP="193C0D36" w14:paraId="5E5868E0" wp14:textId="02F10153">
      <w:pPr>
        <w:pStyle w:val="Normal"/>
        <w:spacing w:line="257" w:lineRule="auto"/>
        <w:ind w:firstLine="0"/>
        <w:rPr>
          <w:rFonts w:ascii="Calibri" w:hAnsi="Calibri" w:eastAsia="Calibri" w:cs="Calibri"/>
          <w:b w:val="0"/>
          <w:bCs w:val="0"/>
          <w:noProof w:val="0"/>
          <w:color w:val="000000" w:themeColor="text1" w:themeTint="FF" w:themeShade="FF"/>
          <w:sz w:val="22"/>
          <w:szCs w:val="22"/>
          <w:u w:val="singl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Margaret Taylor proposed, and Sarah McPherson seconded. The vote was unanimous.</w:t>
      </w:r>
    </w:p>
    <w:p xmlns:wp14="http://schemas.microsoft.com/office/word/2010/wordml" w:rsidP="193C0D36" w14:paraId="1BF7D7C8" wp14:textId="679CF757">
      <w:pPr>
        <w:pStyle w:val="Normal"/>
        <w:spacing w:line="257" w:lineRule="auto"/>
        <w:ind w:firstLine="0"/>
        <w:rPr>
          <w:rFonts w:ascii="Calibri" w:hAnsi="Calibri" w:eastAsia="Calibri" w:cs="Calibri"/>
          <w:b w:val="0"/>
          <w:bCs w:val="0"/>
          <w:noProof w:val="0"/>
          <w:color w:val="000000" w:themeColor="text1" w:themeTint="FF" w:themeShade="FF"/>
          <w:sz w:val="22"/>
          <w:szCs w:val="22"/>
          <w:u w:val="none"/>
          <w:lang w:val="en-GB"/>
        </w:rPr>
      </w:pPr>
      <w:r w:rsidRPr="283124DD" w:rsidR="283124DD">
        <w:rPr>
          <w:rFonts w:ascii="Calibri" w:hAnsi="Calibri" w:eastAsia="Calibri" w:cs="Calibri"/>
          <w:b w:val="0"/>
          <w:bCs w:val="0"/>
          <w:noProof w:val="0"/>
          <w:color w:val="000000" w:themeColor="text1" w:themeTint="FF" w:themeShade="FF"/>
          <w:sz w:val="22"/>
          <w:szCs w:val="22"/>
          <w:u w:val="none"/>
          <w:lang w:val="en-GB"/>
        </w:rPr>
        <w:t xml:space="preserve">8. </w:t>
      </w:r>
      <w:r w:rsidRPr="283124DD" w:rsidR="283124DD">
        <w:rPr>
          <w:rFonts w:ascii="Calibri" w:hAnsi="Calibri" w:eastAsia="Calibri" w:cs="Calibri"/>
          <w:b w:val="0"/>
          <w:bCs w:val="0"/>
          <w:noProof w:val="0"/>
          <w:color w:val="000000" w:themeColor="text1" w:themeTint="FF" w:themeShade="FF"/>
          <w:sz w:val="22"/>
          <w:szCs w:val="22"/>
          <w:u w:val="single"/>
          <w:lang w:val="en-GB"/>
        </w:rPr>
        <w:t>AOB</w:t>
      </w:r>
    </w:p>
    <w:p w:rsidR="283124DD" w:rsidP="283124DD" w:rsidRDefault="283124DD" w14:paraId="71718226" w14:textId="58648BBF">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CKS raised the issue of start times for concerts, asking for feedback from players. The 5pm start had made it possible for some younger children to attend. Some people liked the early finish to the May concert. It does mean a shorter space between the end of the rehearsal and the concert start. CG said the Committee would discuss the possibility of an earlier start for the Family Concert in May.</w:t>
      </w:r>
    </w:p>
    <w:p w:rsidR="283124DD" w:rsidP="283124DD" w:rsidRDefault="283124DD" w14:paraId="0AF4801A" w14:textId="77689C25">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 xml:space="preserve">DA asked for an offer of hospitality for Hannah </w:t>
      </w:r>
      <w:r w:rsidRPr="283124DD" w:rsidR="283124DD">
        <w:rPr>
          <w:rFonts w:ascii="Calibri" w:hAnsi="Calibri" w:eastAsia="Calibri" w:cs="Calibri"/>
          <w:noProof w:val="0"/>
          <w:color w:val="000000" w:themeColor="text1" w:themeTint="FF" w:themeShade="FF"/>
          <w:sz w:val="22"/>
          <w:szCs w:val="22"/>
          <w:u w:val="none"/>
          <w:lang w:val="en-GB"/>
        </w:rPr>
        <w:t>Perowne</w:t>
      </w:r>
      <w:r w:rsidRPr="283124DD" w:rsidR="283124DD">
        <w:rPr>
          <w:rFonts w:ascii="Calibri" w:hAnsi="Calibri" w:eastAsia="Calibri" w:cs="Calibri"/>
          <w:noProof w:val="0"/>
          <w:color w:val="000000" w:themeColor="text1" w:themeTint="FF" w:themeShade="FF"/>
          <w:sz w:val="22"/>
          <w:szCs w:val="22"/>
          <w:u w:val="none"/>
          <w:lang w:val="en-GB"/>
        </w:rPr>
        <w:t xml:space="preserve"> between the rehearsal and the concert. Carol Skinner kindly offered.</w:t>
      </w:r>
    </w:p>
    <w:p w:rsidR="283124DD" w:rsidP="283124DD" w:rsidRDefault="283124DD" w14:paraId="24E75122" w14:textId="6952D2C8">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Adrian Brown highlighted the contribution of the Elgar Society to help with the expenses of putting on the January concert.</w:t>
      </w:r>
    </w:p>
    <w:p w:rsidR="283124DD" w:rsidP="283124DD" w:rsidRDefault="283124DD" w14:paraId="184EA43B" w14:textId="776468F7">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CA asked if anyone living locally to Lowestoft had any contact with Cultural Connections. Carol Skinner said she had.</w:t>
      </w:r>
    </w:p>
    <w:p w:rsidR="283124DD" w:rsidP="283124DD" w:rsidRDefault="283124DD" w14:paraId="1C63D48B" w14:textId="153049DE">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 xml:space="preserve">Adrian Brown questioned if Zettle was the best </w:t>
      </w:r>
      <w:r w:rsidRPr="283124DD" w:rsidR="283124DD">
        <w:rPr>
          <w:rFonts w:ascii="Calibri" w:hAnsi="Calibri" w:eastAsia="Calibri" w:cs="Calibri"/>
          <w:noProof w:val="0"/>
          <w:color w:val="000000" w:themeColor="text1" w:themeTint="FF" w:themeShade="FF"/>
          <w:sz w:val="22"/>
          <w:szCs w:val="22"/>
          <w:u w:val="none"/>
          <w:lang w:val="en-GB"/>
        </w:rPr>
        <w:t>option</w:t>
      </w:r>
      <w:r w:rsidRPr="283124DD" w:rsidR="283124DD">
        <w:rPr>
          <w:rFonts w:ascii="Calibri" w:hAnsi="Calibri" w:eastAsia="Calibri" w:cs="Calibri"/>
          <w:noProof w:val="0"/>
          <w:color w:val="000000" w:themeColor="text1" w:themeTint="FF" w:themeShade="FF"/>
          <w:sz w:val="22"/>
          <w:szCs w:val="22"/>
          <w:u w:val="none"/>
          <w:lang w:val="en-GB"/>
        </w:rPr>
        <w:t xml:space="preserve"> for the Society for contactless payments, suggesting using </w:t>
      </w:r>
      <w:r w:rsidRPr="283124DD" w:rsidR="283124DD">
        <w:rPr>
          <w:rFonts w:ascii="Calibri" w:hAnsi="Calibri" w:eastAsia="Calibri" w:cs="Calibri"/>
          <w:noProof w:val="0"/>
          <w:color w:val="000000" w:themeColor="text1" w:themeTint="FF" w:themeShade="FF"/>
          <w:sz w:val="22"/>
          <w:szCs w:val="22"/>
          <w:u w:val="none"/>
          <w:lang w:val="en-GB"/>
        </w:rPr>
        <w:t>SumUp</w:t>
      </w:r>
      <w:r w:rsidRPr="283124DD" w:rsidR="283124DD">
        <w:rPr>
          <w:rFonts w:ascii="Calibri" w:hAnsi="Calibri" w:eastAsia="Calibri" w:cs="Calibri"/>
          <w:noProof w:val="0"/>
          <w:color w:val="000000" w:themeColor="text1" w:themeTint="FF" w:themeShade="FF"/>
          <w:sz w:val="22"/>
          <w:szCs w:val="22"/>
          <w:u w:val="none"/>
          <w:lang w:val="en-GB"/>
        </w:rPr>
        <w:t xml:space="preserve"> instead. SJ replied that the amounts on the Finance Report were sums held to enable refunds if they should be needed rather than running costs.</w:t>
      </w:r>
    </w:p>
    <w:p w:rsidR="283124DD" w:rsidP="283124DD" w:rsidRDefault="283124DD" w14:paraId="45030452" w14:textId="2CCAE686">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p>
    <w:p xmlns:wp14="http://schemas.microsoft.com/office/word/2010/wordml" w:rsidP="193C0D36" w14:paraId="6F12B1FB" wp14:textId="7D95CCA4">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r w:rsidRPr="283124DD" w:rsidR="283124DD">
        <w:rPr>
          <w:rFonts w:ascii="Calibri" w:hAnsi="Calibri" w:eastAsia="Calibri" w:cs="Calibri"/>
          <w:noProof w:val="0"/>
          <w:color w:val="000000" w:themeColor="text1" w:themeTint="FF" w:themeShade="FF"/>
          <w:sz w:val="22"/>
          <w:szCs w:val="22"/>
          <w:u w:val="none"/>
          <w:lang w:val="en-GB"/>
        </w:rPr>
        <w:t>CG thanked everyone for attending and the meeting closed at 17.15</w:t>
      </w:r>
    </w:p>
    <w:p xmlns:wp14="http://schemas.microsoft.com/office/word/2010/wordml" w:rsidP="193C0D36" w14:paraId="08A9B12E" wp14:textId="5376FE4F">
      <w:pPr>
        <w:pStyle w:val="Normal"/>
        <w:spacing w:line="257" w:lineRule="auto"/>
        <w:ind w:firstLine="720"/>
        <w:rPr>
          <w:rFonts w:ascii="Calibri" w:hAnsi="Calibri" w:eastAsia="Calibri" w:cs="Calibri"/>
          <w:noProof w:val="0"/>
          <w:color w:val="000000" w:themeColor="text1" w:themeTint="FF" w:themeShade="FF"/>
          <w:sz w:val="22"/>
          <w:szCs w:val="22"/>
          <w:u w:val="none"/>
          <w:lang w:val="en-GB"/>
        </w:rPr>
      </w:pPr>
      <w:r w:rsidRPr="193C0D36" w:rsidR="193C0D36">
        <w:rPr>
          <w:rFonts w:ascii="Calibri" w:hAnsi="Calibri" w:eastAsia="Calibri" w:cs="Calibri"/>
          <w:noProof w:val="0"/>
          <w:color w:val="000000" w:themeColor="text1" w:themeTint="FF" w:themeShade="FF"/>
          <w:sz w:val="22"/>
          <w:szCs w:val="22"/>
          <w:u w:val="none"/>
          <w:lang w:val="en-GB"/>
        </w:rPr>
        <w:t xml:space="preserve"> </w:t>
      </w:r>
      <w:r>
        <w:tab/>
      </w:r>
      <w:r w:rsidRPr="193C0D36" w:rsidR="193C0D36">
        <w:rPr>
          <w:rFonts w:ascii="Calibri" w:hAnsi="Calibri" w:eastAsia="Calibri" w:cs="Calibri"/>
          <w:noProof w:val="0"/>
          <w:color w:val="000000" w:themeColor="text1" w:themeTint="FF" w:themeShade="FF"/>
          <w:sz w:val="22"/>
          <w:szCs w:val="22"/>
          <w:u w:val="none"/>
          <w:lang w:val="en-GB"/>
        </w:rPr>
        <w:t xml:space="preserve">  </w:t>
      </w:r>
    </w:p>
    <w:p xmlns:wp14="http://schemas.microsoft.com/office/word/2010/wordml" w:rsidP="193C0D36" w14:paraId="5BCA1772" wp14:textId="3E78830B">
      <w:pPr>
        <w:pStyle w:val="Normal"/>
        <w:spacing w:line="257" w:lineRule="auto"/>
        <w:ind w:firstLine="0"/>
        <w:rPr>
          <w:rFonts w:ascii="Calibri" w:hAnsi="Calibri" w:eastAsia="Calibri" w:cs="Calibri"/>
          <w:noProof w:val="0"/>
          <w:color w:val="000000" w:themeColor="text1" w:themeTint="FF" w:themeShade="FF"/>
          <w:sz w:val="22"/>
          <w:szCs w:val="22"/>
          <w:u w:val="none"/>
          <w:lang w:val="en-GB"/>
        </w:rPr>
      </w:pPr>
    </w:p>
    <w:p xmlns:wp14="http://schemas.microsoft.com/office/word/2010/wordml" w:rsidP="193C0D36" w14:paraId="21C4DF83" wp14:textId="38572748">
      <w:pPr>
        <w:pStyle w:val="Normal"/>
        <w:spacing w:line="257" w:lineRule="auto"/>
        <w:ind w:firstLine="720"/>
        <w:rPr>
          <w:rFonts w:ascii="Calibri" w:hAnsi="Calibri" w:eastAsia="Calibri" w:cs="Calibri"/>
          <w:noProof w:val="0"/>
          <w:color w:val="000000" w:themeColor="text1" w:themeTint="FF" w:themeShade="FF"/>
          <w:sz w:val="22"/>
          <w:szCs w:val="22"/>
          <w:lang w:val="en-GB"/>
        </w:rPr>
      </w:pPr>
    </w:p>
    <w:p xmlns:wp14="http://schemas.microsoft.com/office/word/2010/wordml" w:rsidP="193C0D36" w14:paraId="74E8E3D3" wp14:textId="3F9F501D">
      <w:pPr>
        <w:pStyle w:val="Normal"/>
        <w:spacing w:line="257" w:lineRule="auto"/>
        <w:ind w:firstLine="720"/>
        <w:rPr>
          <w:rFonts w:ascii="Calibri" w:hAnsi="Calibri" w:eastAsia="Calibri" w:cs="Calibri"/>
          <w:noProof w:val="0"/>
          <w:color w:val="000000" w:themeColor="text1" w:themeTint="FF" w:themeShade="FF"/>
          <w:sz w:val="22"/>
          <w:szCs w:val="22"/>
          <w:lang w:val="en-GB"/>
        </w:rPr>
      </w:pPr>
    </w:p>
    <w:p xmlns:wp14="http://schemas.microsoft.com/office/word/2010/wordml" w:rsidP="193C0D36" w14:paraId="5E5787A5" wp14:textId="4FFBA94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S35szJg94SRzWL" int2:id="pSbANTBF">
      <int2:state int2:type="AugLoop_Text_Critique" int2:value="Rejected"/>
    </int2:textHash>
    <int2:textHash int2:hashCode="6DwDlwGZbyS67s" int2:id="SDCySFdZ">
      <int2:state int2:type="AugLoop_Text_Critique" int2:value="Rejected"/>
    </int2:textHash>
    <int2:textHash int2:hashCode="CUsP4OMChUrxMR" int2:id="VQsC6QVe">
      <int2:state int2:type="AugLoop_Text_Critique" int2:value="Rejected"/>
      <int2:state int2:type="LegacyProofing" int2:value="Rejected"/>
    </int2:textHash>
    <int2:textHash int2:hashCode="L6fVOmzQoKKodu" int2:id="L9xPgeJ5">
      <int2:state int2:type="LegacyProofing" int2:value="Rejected"/>
    </int2:textHash>
    <int2:textHash int2:hashCode="C0XQixDDWTvDXo" int2:id="2nR8CEdY">
      <int2:state int2:type="AugLoop_Text_Critique" int2:value="Rejected"/>
      <int2:state int2:type="LegacyProofing" int2:value="Rejected"/>
    </int2:textHash>
    <int2:textHash int2:hashCode="m1fXJt1IpXFDjt" int2:id="p6KqdGvF">
      <int2:state int2:type="AugLoop_Text_Critique" int2:value="Rejected"/>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1f4140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2458202"/>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
    <w:nsid w:val="69ea32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E86AD9"/>
    <w:rsid w:val="193C0D36"/>
    <w:rsid w:val="283124DD"/>
    <w:rsid w:val="3F76EB3F"/>
    <w:rsid w:val="52872893"/>
    <w:rsid w:val="610FF247"/>
    <w:rsid w:val="6BE86AD9"/>
    <w:rsid w:val="6DCC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6AD9"/>
  <w15:chartTrackingRefBased/>
  <w15:docId w15:val="{CA6F6A76-2289-4AF5-869C-15B6B465B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4ea774d6c6ae40ca" /><Relationship Type="http://schemas.openxmlformats.org/officeDocument/2006/relationships/numbering" Target="/word/numbering.xml" Id="Rce9b8403902649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Jenner</dc:creator>
  <keywords/>
  <dc:description/>
  <lastModifiedBy>Catherine Jenner</lastModifiedBy>
  <revision>7</revision>
  <dcterms:created xsi:type="dcterms:W3CDTF">2022-09-30T20:25:36.1103035Z</dcterms:created>
  <dcterms:modified xsi:type="dcterms:W3CDTF">2023-10-11T19:49:44.9169958Z</dcterms:modified>
</coreProperties>
</file>